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Пояснительная записка</w:t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к проекту решения Думы Артемовского городского округа </w:t>
      </w:r>
      <w:r>
        <w:rPr>
          <w:rFonts w:ascii="Times New Roman" w:hAnsi="Times New Roman" w:cs="Times New Roman"/>
          <w:sz w:val="24"/>
          <w:szCs w:val="24"/>
        </w:rPr>
        <w:t xml:space="preserve">«О</w:t>
      </w:r>
      <w:r>
        <w:rPr>
          <w:rFonts w:ascii="Times New Roman" w:hAnsi="Times New Roman" w:cs="Times New Roman"/>
          <w:sz w:val="24"/>
          <w:szCs w:val="24"/>
        </w:rPr>
        <w:t xml:space="preserve"> внесении изменений в решение Думы Артемовского </w:t>
      </w:r>
      <w:r>
        <w:rPr>
          <w:rFonts w:ascii="Times New Roman" w:hAnsi="Times New Roman" w:cs="Times New Roman"/>
          <w:sz w:val="24"/>
          <w:szCs w:val="24"/>
        </w:rPr>
        <w:t xml:space="preserve">городского округа от 09.02.2006 № 263</w:t>
      </w:r>
      <w:r>
        <w:rPr>
          <w:rFonts w:ascii="Times New Roman" w:hAnsi="Times New Roman" w:cs="Times New Roman"/>
          <w:sz w:val="24"/>
          <w:szCs w:val="24"/>
        </w:rPr>
        <w:t xml:space="preserve"> «О муниципальном казенном учреждении финансовом управлении администрации Артемовского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(в ред. решения Думы Артемовского городского округа от 28.04.2022 № 767)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color w:val="ff0000"/>
          <w:sz w:val="28"/>
          <w:szCs w:val="28"/>
          <w:lang w:eastAsia="ru-RU"/>
        </w:rPr>
      </w:r>
      <w:r>
        <w:rPr>
          <w:rFonts w:ascii="Times New Roman" w:hAnsi="Times New Roman"/>
          <w:color w:val="ff0000"/>
          <w:sz w:val="28"/>
          <w:szCs w:val="28"/>
          <w:lang w:eastAsia="ru-RU"/>
        </w:rPr>
      </w:r>
      <w:r>
        <w:rPr>
          <w:rFonts w:ascii="Times New Roman" w:hAnsi="Times New Roman"/>
          <w:color w:val="ff0000"/>
          <w:sz w:val="28"/>
          <w:szCs w:val="28"/>
          <w:lang w:eastAsia="ru-RU"/>
        </w:rPr>
      </w:r>
    </w:p>
    <w:p>
      <w:pPr>
        <w:ind w:firstLine="709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</w:r>
      <w:r>
        <w:rPr>
          <w:rFonts w:ascii="Times New Roman" w:hAnsi="Times New Roman"/>
          <w:color w:val="ff0000"/>
          <w:sz w:val="28"/>
          <w:szCs w:val="28"/>
        </w:rPr>
      </w:r>
      <w:r>
        <w:rPr>
          <w:rFonts w:ascii="Times New Roman" w:hAnsi="Times New Roman"/>
          <w:color w:val="ff0000"/>
          <w:sz w:val="28"/>
          <w:szCs w:val="28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Внесение изменений в решени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 Думы Артемовского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09.02.2006 № 263</w:t>
      </w:r>
      <w:r>
        <w:rPr>
          <w:rFonts w:ascii="Times New Roman" w:hAnsi="Times New Roman" w:cs="Times New Roman"/>
          <w:sz w:val="24"/>
          <w:szCs w:val="24"/>
        </w:rPr>
        <w:t xml:space="preserve"> «О муниципальном казенном учреждении финансовом управлении администрации Артемовского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(в ред. решения Думы Артемовского городского округа от 28.04.2022 № 767)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целях</w:t>
      </w:r>
      <w:r>
        <w:rPr>
          <w:rFonts w:ascii="Times New Roman" w:hAnsi="Times New Roman"/>
          <w:sz w:val="24"/>
          <w:szCs w:val="24"/>
        </w:rPr>
        <w:t xml:space="preserve"> приведения в соответствие с требованиями  Федерального закона № 33-ФЗ «Об общих принципах организации местного самоуправления в единой системе публичной власти» и действующего бюджетного законодательства.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567"/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/>
          <w:color w:val="ff0000"/>
          <w:sz w:val="28"/>
          <w:szCs w:val="28"/>
        </w:rPr>
      </w:r>
      <w:r>
        <w:rPr>
          <w:rFonts w:ascii="Times New Roman" w:hAnsi="Times New Roman"/>
          <w:color w:val="ff0000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И.о. начальника финансового управления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Артемовс</w:t>
      </w:r>
      <w:r>
        <w:rPr>
          <w:rFonts w:ascii="Times New Roman" w:hAnsi="Times New Roman"/>
          <w:sz w:val="24"/>
          <w:szCs w:val="24"/>
        </w:rPr>
        <w:t xml:space="preserve">кого городского округа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Т.Ю. Солодухина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707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5">
    <w:name w:val="Heading 1"/>
    <w:basedOn w:val="832"/>
    <w:next w:val="832"/>
    <w:link w:val="65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6">
    <w:name w:val="Heading 1 Char"/>
    <w:basedOn w:val="833"/>
    <w:link w:val="655"/>
    <w:uiPriority w:val="9"/>
    <w:rPr>
      <w:rFonts w:ascii="Arial" w:hAnsi="Arial" w:eastAsia="Arial" w:cs="Arial"/>
      <w:sz w:val="40"/>
      <w:szCs w:val="40"/>
    </w:rPr>
  </w:style>
  <w:style w:type="paragraph" w:styleId="657">
    <w:name w:val="Heading 2"/>
    <w:basedOn w:val="832"/>
    <w:next w:val="832"/>
    <w:link w:val="65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8">
    <w:name w:val="Heading 2 Char"/>
    <w:basedOn w:val="833"/>
    <w:link w:val="657"/>
    <w:uiPriority w:val="9"/>
    <w:rPr>
      <w:rFonts w:ascii="Arial" w:hAnsi="Arial" w:eastAsia="Arial" w:cs="Arial"/>
      <w:sz w:val="34"/>
    </w:rPr>
  </w:style>
  <w:style w:type="paragraph" w:styleId="659">
    <w:name w:val="Heading 3"/>
    <w:basedOn w:val="832"/>
    <w:next w:val="832"/>
    <w:link w:val="66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0">
    <w:name w:val="Heading 3 Char"/>
    <w:basedOn w:val="833"/>
    <w:link w:val="659"/>
    <w:uiPriority w:val="9"/>
    <w:rPr>
      <w:rFonts w:ascii="Arial" w:hAnsi="Arial" w:eastAsia="Arial" w:cs="Arial"/>
      <w:sz w:val="30"/>
      <w:szCs w:val="30"/>
    </w:rPr>
  </w:style>
  <w:style w:type="paragraph" w:styleId="661">
    <w:name w:val="Heading 4"/>
    <w:basedOn w:val="832"/>
    <w:next w:val="832"/>
    <w:link w:val="66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2">
    <w:name w:val="Heading 4 Char"/>
    <w:basedOn w:val="833"/>
    <w:link w:val="661"/>
    <w:uiPriority w:val="9"/>
    <w:rPr>
      <w:rFonts w:ascii="Arial" w:hAnsi="Arial" w:eastAsia="Arial" w:cs="Arial"/>
      <w:b/>
      <w:bCs/>
      <w:sz w:val="26"/>
      <w:szCs w:val="26"/>
    </w:rPr>
  </w:style>
  <w:style w:type="paragraph" w:styleId="663">
    <w:name w:val="Heading 5"/>
    <w:basedOn w:val="832"/>
    <w:next w:val="832"/>
    <w:link w:val="66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4">
    <w:name w:val="Heading 5 Char"/>
    <w:basedOn w:val="833"/>
    <w:link w:val="663"/>
    <w:uiPriority w:val="9"/>
    <w:rPr>
      <w:rFonts w:ascii="Arial" w:hAnsi="Arial" w:eastAsia="Arial" w:cs="Arial"/>
      <w:b/>
      <w:bCs/>
      <w:sz w:val="24"/>
      <w:szCs w:val="24"/>
    </w:rPr>
  </w:style>
  <w:style w:type="paragraph" w:styleId="665">
    <w:name w:val="Heading 6"/>
    <w:basedOn w:val="832"/>
    <w:next w:val="832"/>
    <w:link w:val="66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6">
    <w:name w:val="Heading 6 Char"/>
    <w:basedOn w:val="833"/>
    <w:link w:val="665"/>
    <w:uiPriority w:val="9"/>
    <w:rPr>
      <w:rFonts w:ascii="Arial" w:hAnsi="Arial" w:eastAsia="Arial" w:cs="Arial"/>
      <w:b/>
      <w:bCs/>
      <w:sz w:val="22"/>
      <w:szCs w:val="22"/>
    </w:rPr>
  </w:style>
  <w:style w:type="paragraph" w:styleId="667">
    <w:name w:val="Heading 7"/>
    <w:basedOn w:val="832"/>
    <w:next w:val="832"/>
    <w:link w:val="6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8">
    <w:name w:val="Heading 7 Char"/>
    <w:basedOn w:val="833"/>
    <w:link w:val="6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9">
    <w:name w:val="Heading 8"/>
    <w:basedOn w:val="832"/>
    <w:next w:val="832"/>
    <w:link w:val="67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0">
    <w:name w:val="Heading 8 Char"/>
    <w:basedOn w:val="833"/>
    <w:link w:val="669"/>
    <w:uiPriority w:val="9"/>
    <w:rPr>
      <w:rFonts w:ascii="Arial" w:hAnsi="Arial" w:eastAsia="Arial" w:cs="Arial"/>
      <w:i/>
      <w:iCs/>
      <w:sz w:val="22"/>
      <w:szCs w:val="22"/>
    </w:rPr>
  </w:style>
  <w:style w:type="paragraph" w:styleId="671">
    <w:name w:val="Heading 9"/>
    <w:basedOn w:val="832"/>
    <w:next w:val="832"/>
    <w:link w:val="67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2">
    <w:name w:val="Heading 9 Char"/>
    <w:basedOn w:val="833"/>
    <w:link w:val="671"/>
    <w:uiPriority w:val="9"/>
    <w:rPr>
      <w:rFonts w:ascii="Arial" w:hAnsi="Arial" w:eastAsia="Arial" w:cs="Arial"/>
      <w:i/>
      <w:iCs/>
      <w:sz w:val="21"/>
      <w:szCs w:val="21"/>
    </w:r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833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spacing w:after="160" w:line="259" w:lineRule="auto"/>
    </w:pPr>
    <w:rPr>
      <w:rFonts w:ascii="Calibri" w:hAnsi="Calibri" w:eastAsia="Calibri" w:cs="Times New Roman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>
    <w:name w:val="Balloon Text"/>
    <w:basedOn w:val="832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7" w:customStyle="1">
    <w:name w:val="Текст выноски Знак"/>
    <w:basedOn w:val="833"/>
    <w:link w:val="836"/>
    <w:uiPriority w:val="99"/>
    <w:semiHidden/>
    <w:rPr>
      <w:rFonts w:ascii="Segoe UI" w:hAnsi="Segoe UI" w:eastAsia="Calibri" w:cs="Segoe UI"/>
      <w:sz w:val="18"/>
      <w:szCs w:val="18"/>
    </w:rPr>
  </w:style>
  <w:style w:type="paragraph" w:styleId="838">
    <w:name w:val="List Paragraph"/>
    <w:basedOn w:val="832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Р7-Офис/2025.4.1.1604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ladonnikova</dc:creator>
  <cp:lastModifiedBy>soloduxina_ty</cp:lastModifiedBy>
  <cp:revision>32</cp:revision>
  <dcterms:created xsi:type="dcterms:W3CDTF">2022-06-23T05:18:00Z</dcterms:created>
  <dcterms:modified xsi:type="dcterms:W3CDTF">2026-02-17T04:50:44Z</dcterms:modified>
</cp:coreProperties>
</file>